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X3deb9c272b069781ad38ee27cffd20fc21e81a8"/>
    <w:p>
      <w:pPr>
        <w:pStyle w:val="Heading1"/>
      </w:pPr>
      <w:r>
        <w:t xml:space="preserve">Общество с ограниченной ответственностью «ИНСТИТУТ ИСХОДНЫЙ КОД»</w:t>
      </w:r>
    </w:p>
    <w:p>
      <w:pPr>
        <w:pStyle w:val="FirstParagraph"/>
      </w:pPr>
      <w:r>
        <w:rPr>
          <w:b/>
          <w:bCs/>
        </w:rPr>
        <w:t xml:space="preserve">ОГРН 1235000082173 ИНН 5074082536</w:t>
      </w:r>
    </w:p>
    <w:p>
      <w:pPr>
        <w:pStyle w:val="BodyText"/>
      </w:pPr>
      <w:r>
        <w:rPr>
          <w:i/>
          <w:iCs/>
        </w:rPr>
        <w:t xml:space="preserve">142106, Россия, Московская область, г. Подольск, пр-кт Ленина, д. 8а, помещ. 4</w:t>
      </w:r>
    </w:p>
    <w:p>
      <w:r>
        <w:pict>
          <v:rect style="width:0;height:1.5pt" o:hralign="center" o:hrstd="t" o:hr="t"/>
        </w:pict>
      </w:r>
    </w:p>
    <w:bookmarkEnd w:id="9"/>
    <w:bookmarkStart w:id="45" w:name="X28d599fc227f9b1d221870b1d02513db51b8443"/>
    <w:p>
      <w:pPr>
        <w:pStyle w:val="Heading1"/>
      </w:pPr>
      <w:r>
        <w:t xml:space="preserve">Образовательная веб-платформа «Исходный код»</w:t>
      </w:r>
    </w:p>
    <w:bookmarkStart w:id="10" w:name="X15e2a5557be36dd9d1b83cfa2d57e3126fea3a0"/>
    <w:p>
      <w:pPr>
        <w:pStyle w:val="Heading2"/>
      </w:pPr>
      <w:r>
        <w:t xml:space="preserve">Описание функциональных характеристик программного обеспечения</w:t>
      </w:r>
    </w:p>
    <w:p>
      <w:pPr>
        <w:pStyle w:val="FirstParagraph"/>
      </w:pPr>
      <w:r>
        <w:rPr>
          <w:b/>
          <w:bCs/>
        </w:rPr>
        <w:t xml:space="preserve">на 15 листах</w:t>
      </w:r>
    </w:p>
    <w:p>
      <w:pPr>
        <w:pStyle w:val="BodyText"/>
      </w:pPr>
      <w:r>
        <w:rPr>
          <w:b/>
          <w:bCs/>
        </w:rPr>
        <w:t xml:space="preserve">2026 г.</w:t>
      </w:r>
    </w:p>
    <w:p>
      <w:r>
        <w:pict>
          <v:rect style="width:0;height:1.5pt" o:hralign="center" o:hrstd="t" o:hr="t"/>
        </w:pict>
      </w:r>
    </w:p>
    <w:bookmarkEnd w:id="10"/>
    <w:bookmarkStart w:id="11" w:name="введение"/>
    <w:p>
      <w:pPr>
        <w:pStyle w:val="Heading2"/>
      </w:pPr>
      <w:r>
        <w:t xml:space="preserve">1. ВВЕДЕНИЕ</w:t>
      </w:r>
    </w:p>
    <w:p>
      <w:pPr>
        <w:pStyle w:val="FirstParagraph"/>
      </w:pPr>
      <w:r>
        <w:t xml:space="preserve">Настоящий документ представляет собой описание функциональных характеристик программного обеспечения</w:t>
      </w:r>
      <w:r>
        <w:t xml:space="preserve"> </w:t>
      </w:r>
      <w:r>
        <w:rPr>
          <w:b/>
          <w:bCs/>
        </w:rPr>
        <w:t xml:space="preserve">Образовательная веб-платформа «Исходный код»</w:t>
      </w:r>
      <w:r>
        <w:t xml:space="preserve"> </w:t>
      </w:r>
      <w:r>
        <w:t xml:space="preserve">(далее — ПО).</w:t>
      </w:r>
    </w:p>
    <w:bookmarkEnd w:id="11"/>
    <w:bookmarkStart w:id="12" w:name="область-применения"/>
    <w:p>
      <w:pPr>
        <w:pStyle w:val="Heading2"/>
      </w:pPr>
      <w:r>
        <w:t xml:space="preserve">2. ОБЛАСТЬ ПРИМЕНЕНИЯ</w:t>
      </w:r>
    </w:p>
    <w:p>
      <w:pPr>
        <w:pStyle w:val="FirstParagraph"/>
      </w:pPr>
      <w:r>
        <w:t xml:space="preserve">ПО представляет собой веб-платформу для организации дистанционного обучения, которая предназначена для обеспечения бесперебойного и автоматизированного освоения образовательных курсов в онлайн-режиме. ПО распространяется по модели SaaS (Software as a Service) — интернет-сервиса. Доступ к ПО пользователи получают на сайте https://numschool-web.ru/ (далее — Сайт).</w:t>
      </w:r>
    </w:p>
    <w:p>
      <w:pPr>
        <w:pStyle w:val="BodyText"/>
      </w:pPr>
      <w:r>
        <w:t xml:space="preserve">ПО обеспечивает полный цикл дистанционного обучения: от регистрации и оплаты до прохождения уроков, тестирования, получения сертификатов и геймификации учебного процесса.</w:t>
      </w:r>
    </w:p>
    <w:bookmarkEnd w:id="12"/>
    <w:bookmarkStart w:id="16" w:name="функциональные-характеристики-по"/>
    <w:p>
      <w:pPr>
        <w:pStyle w:val="Heading2"/>
      </w:pPr>
      <w:r>
        <w:t xml:space="preserve">3. ФУНКЦИОНАЛЬНЫЕ ХАРАКТЕРИСТИКИ ПО</w:t>
      </w:r>
    </w:p>
    <w:p>
      <w:pPr>
        <w:pStyle w:val="FirstParagraph"/>
      </w:pPr>
      <w:r>
        <w:t xml:space="preserve">ПО представляет собой систему для организации и управления дистанционным обучением через телекоммуникационную сеть «Интернет» в виде единой системы программных решений для создания учебных программ, контроля учебных процессов, которые позволяют охватить весь цикл процесса обучения.</w:t>
      </w:r>
    </w:p>
    <w:p>
      <w:pPr>
        <w:pStyle w:val="BodyText"/>
      </w:pPr>
      <w:r>
        <w:t xml:space="preserve">Веб-интерфейс ПО разработан для следующих ролей пользователей: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Администратор</w:t>
      </w:r>
      <w:r>
        <w:t xml:space="preserve"> </w:t>
      </w:r>
      <w:r>
        <w:t xml:space="preserve">— управление платформой, пользователями, контентом, финансами;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Преподаватель</w:t>
      </w:r>
      <w:r>
        <w:t xml:space="preserve"> </w:t>
      </w:r>
      <w:r>
        <w:t xml:space="preserve">— создание и ведение курсов, проверка работ, аналитика;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Ученик (слушатель)</w:t>
      </w:r>
      <w:r>
        <w:t xml:space="preserve"> </w:t>
      </w:r>
      <w:r>
        <w:t xml:space="preserve">— прохождение курсов, выполнение заданий, взаимодействие с контентом.</w:t>
      </w:r>
    </w:p>
    <w:bookmarkStart w:id="13" w:name="X3b500a72c24d6ae022b1b4a61deb6b0c5d748e3"/>
    <w:p>
      <w:pPr>
        <w:pStyle w:val="Heading3"/>
      </w:pPr>
      <w:r>
        <w:t xml:space="preserve">3.1. Функциональные возможности для роли: Ученик (слушатель)</w:t>
      </w:r>
    </w:p>
    <w:p>
      <w:pPr>
        <w:pStyle w:val="Compact"/>
        <w:numPr>
          <w:ilvl w:val="0"/>
          <w:numId w:val="1001"/>
        </w:numPr>
      </w:pPr>
      <w:r>
        <w:t xml:space="preserve">Доступ ко всем приобретённым образовательным программам через личный кабинет;</w:t>
      </w:r>
    </w:p>
    <w:p>
      <w:pPr>
        <w:pStyle w:val="Compact"/>
        <w:numPr>
          <w:ilvl w:val="0"/>
          <w:numId w:val="1001"/>
        </w:numPr>
      </w:pPr>
      <w:r>
        <w:t xml:space="preserve">Свободное перемещение между учебными планами доступных к освоению программ;</w:t>
      </w:r>
    </w:p>
    <w:p>
      <w:pPr>
        <w:pStyle w:val="Compact"/>
        <w:numPr>
          <w:ilvl w:val="0"/>
          <w:numId w:val="1001"/>
        </w:numPr>
      </w:pPr>
      <w:r>
        <w:t xml:space="preserve">Переход в открытые для прохождения курсы;</w:t>
      </w:r>
    </w:p>
    <w:p>
      <w:pPr>
        <w:pStyle w:val="Compact"/>
        <w:numPr>
          <w:ilvl w:val="0"/>
          <w:numId w:val="1001"/>
        </w:numPr>
      </w:pPr>
      <w:r>
        <w:t xml:space="preserve">Просмотр учебных материалов внутри курсов (видеоуроки, текстовые материалы, файлы);</w:t>
      </w:r>
    </w:p>
    <w:p>
      <w:pPr>
        <w:pStyle w:val="Compact"/>
        <w:numPr>
          <w:ilvl w:val="0"/>
          <w:numId w:val="1001"/>
        </w:numPr>
      </w:pPr>
      <w:r>
        <w:t xml:space="preserve">Выполнение заданий (письменные задания с автоматической проверкой, тестирование с выбором вариантов ответа);</w:t>
      </w:r>
    </w:p>
    <w:p>
      <w:pPr>
        <w:pStyle w:val="Compact"/>
        <w:numPr>
          <w:ilvl w:val="0"/>
          <w:numId w:val="1001"/>
        </w:numPr>
      </w:pPr>
      <w:r>
        <w:t xml:space="preserve">Направление вопросов и комментариев к урокам;</w:t>
      </w:r>
    </w:p>
    <w:p>
      <w:pPr>
        <w:pStyle w:val="Compact"/>
        <w:numPr>
          <w:ilvl w:val="0"/>
          <w:numId w:val="1001"/>
        </w:numPr>
      </w:pPr>
      <w:r>
        <w:t xml:space="preserve">Просмотр расписания и состава образовательного курса;</w:t>
      </w:r>
    </w:p>
    <w:p>
      <w:pPr>
        <w:pStyle w:val="Compact"/>
        <w:numPr>
          <w:ilvl w:val="0"/>
          <w:numId w:val="1001"/>
        </w:numPr>
      </w:pPr>
      <w:r>
        <w:t xml:space="preserve">Просмотр календаря обучения и образовательных мероприятий (интеграция с EventON);</w:t>
      </w:r>
    </w:p>
    <w:p>
      <w:pPr>
        <w:pStyle w:val="Compact"/>
        <w:numPr>
          <w:ilvl w:val="0"/>
          <w:numId w:val="1001"/>
        </w:numPr>
      </w:pPr>
      <w:r>
        <w:t xml:space="preserve">Личный кабинет: просмотр выбранных образовательных программ текущей ступени обучения;</w:t>
      </w:r>
    </w:p>
    <w:p>
      <w:pPr>
        <w:pStyle w:val="Compact"/>
        <w:numPr>
          <w:ilvl w:val="0"/>
          <w:numId w:val="1001"/>
        </w:numPr>
      </w:pPr>
      <w:r>
        <w:t xml:space="preserve">Просмотр активированных доступов к урокам, оформленных заказов, подписок, выданных сертификатов;</w:t>
      </w:r>
    </w:p>
    <w:p>
      <w:pPr>
        <w:pStyle w:val="Compact"/>
        <w:numPr>
          <w:ilvl w:val="0"/>
          <w:numId w:val="1001"/>
        </w:numPr>
      </w:pPr>
      <w:r>
        <w:t xml:space="preserve">Геймификация: сбор очков за прохождение курсов, обмен очков на промокоды и скидки;</w:t>
      </w:r>
    </w:p>
    <w:p>
      <w:pPr>
        <w:pStyle w:val="Compact"/>
        <w:numPr>
          <w:ilvl w:val="0"/>
          <w:numId w:val="1001"/>
        </w:numPr>
      </w:pPr>
      <w:r>
        <w:t xml:space="preserve">Уведомления о новостях, уроках, обновлениях ПО (через электронную почту и Telegram);</w:t>
      </w:r>
    </w:p>
    <w:p>
      <w:pPr>
        <w:pStyle w:val="Compact"/>
        <w:numPr>
          <w:ilvl w:val="0"/>
          <w:numId w:val="1001"/>
        </w:numPr>
      </w:pPr>
      <w:r>
        <w:t xml:space="preserve">Получение сертификатов о прохождении курсов;</w:t>
      </w:r>
    </w:p>
    <w:p>
      <w:pPr>
        <w:pStyle w:val="Compact"/>
        <w:numPr>
          <w:ilvl w:val="0"/>
          <w:numId w:val="1001"/>
        </w:numPr>
      </w:pPr>
      <w:r>
        <w:t xml:space="preserve">Редактирование профиля, смена пароля;</w:t>
      </w:r>
    </w:p>
    <w:p>
      <w:pPr>
        <w:pStyle w:val="Compact"/>
        <w:numPr>
          <w:ilvl w:val="0"/>
          <w:numId w:val="1001"/>
        </w:numPr>
      </w:pPr>
      <w:r>
        <w:t xml:space="preserve">Обращение в техническую поддержку.</w:t>
      </w:r>
    </w:p>
    <w:bookmarkEnd w:id="13"/>
    <w:bookmarkStart w:id="14" w:name="Xbb2b7e8401c293924924532c082f7c18dbb07a3"/>
    <w:p>
      <w:pPr>
        <w:pStyle w:val="Heading3"/>
      </w:pPr>
      <w:r>
        <w:t xml:space="preserve">3.2. Функциональные возможности для роли: Преподаватель</w:t>
      </w:r>
    </w:p>
    <w:p>
      <w:pPr>
        <w:pStyle w:val="Compact"/>
        <w:numPr>
          <w:ilvl w:val="0"/>
          <w:numId w:val="1002"/>
        </w:numPr>
      </w:pPr>
      <w:r>
        <w:t xml:space="preserve">Конструктор курсов и занятий с возможностью загрузки готовых учебных материалов (теоретическая и практическая части);</w:t>
      </w:r>
    </w:p>
    <w:p>
      <w:pPr>
        <w:pStyle w:val="Compact"/>
        <w:numPr>
          <w:ilvl w:val="0"/>
          <w:numId w:val="1002"/>
        </w:numPr>
      </w:pPr>
      <w:r>
        <w:t xml:space="preserve">Структурирование уроков по категориям (Медитации, Практики, Лекции, ВИП и др.) с настройкой последовательности доступа;</w:t>
      </w:r>
    </w:p>
    <w:p>
      <w:pPr>
        <w:pStyle w:val="Compact"/>
        <w:numPr>
          <w:ilvl w:val="0"/>
          <w:numId w:val="1002"/>
        </w:numPr>
      </w:pPr>
      <w:r>
        <w:t xml:space="preserve">Проведение тестирований и анализ результатов их прохождения учениками;</w:t>
      </w:r>
    </w:p>
    <w:p>
      <w:pPr>
        <w:pStyle w:val="Compact"/>
        <w:numPr>
          <w:ilvl w:val="0"/>
          <w:numId w:val="1002"/>
        </w:numPr>
      </w:pPr>
      <w:r>
        <w:t xml:space="preserve">Предоставление обратной связи ученикам;</w:t>
      </w:r>
    </w:p>
    <w:p>
      <w:pPr>
        <w:pStyle w:val="Compact"/>
        <w:numPr>
          <w:ilvl w:val="0"/>
          <w:numId w:val="1002"/>
        </w:numPr>
      </w:pPr>
      <w:r>
        <w:t xml:space="preserve">Аналитика освоения учениками образовательного материала, просмотр результатов тестов, статистика по активности обучающихся;</w:t>
      </w:r>
    </w:p>
    <w:p>
      <w:pPr>
        <w:pStyle w:val="Compact"/>
        <w:numPr>
          <w:ilvl w:val="0"/>
          <w:numId w:val="1002"/>
        </w:numPr>
      </w:pPr>
      <w:r>
        <w:t xml:space="preserve">Управление подписками и доступами учеников к курсам.</w:t>
      </w:r>
    </w:p>
    <w:bookmarkEnd w:id="14"/>
    <w:bookmarkStart w:id="15" w:name="X41a77fb7203523440b490d724b31aac43432033"/>
    <w:p>
      <w:pPr>
        <w:pStyle w:val="Heading3"/>
      </w:pPr>
      <w:r>
        <w:t xml:space="preserve">3.3. Функциональные возможности для роли: Администратор</w:t>
      </w:r>
    </w:p>
    <w:p>
      <w:pPr>
        <w:pStyle w:val="FirstParagraph"/>
      </w:pPr>
      <w:r>
        <w:t xml:space="preserve">Пользователи с ролью администратора отвечают за первоначальную настройку и последующую поддержку процесса обучения:</w:t>
      </w:r>
    </w:p>
    <w:p>
      <w:pPr>
        <w:pStyle w:val="Compact"/>
        <w:numPr>
          <w:ilvl w:val="0"/>
          <w:numId w:val="1003"/>
        </w:numPr>
      </w:pPr>
      <w:r>
        <w:t xml:space="preserve">Создание и настройка учетных записей пользователей;</w:t>
      </w:r>
    </w:p>
    <w:p>
      <w:pPr>
        <w:pStyle w:val="Compact"/>
        <w:numPr>
          <w:ilvl w:val="0"/>
          <w:numId w:val="1003"/>
        </w:numPr>
      </w:pPr>
      <w:r>
        <w:t xml:space="preserve">Назначение ролей и управление доступами (MemberLux access keys);</w:t>
      </w:r>
    </w:p>
    <w:p>
      <w:pPr>
        <w:pStyle w:val="Compact"/>
        <w:numPr>
          <w:ilvl w:val="0"/>
          <w:numId w:val="1003"/>
        </w:numPr>
      </w:pPr>
      <w:r>
        <w:t xml:space="preserve">Наполнение ПО учебными материалами;</w:t>
      </w:r>
    </w:p>
    <w:p>
      <w:pPr>
        <w:pStyle w:val="Compact"/>
        <w:numPr>
          <w:ilvl w:val="0"/>
          <w:numId w:val="1003"/>
        </w:numPr>
      </w:pPr>
      <w:r>
        <w:t xml:space="preserve">Управление каталогом курсов и образовательных программ;</w:t>
      </w:r>
    </w:p>
    <w:p>
      <w:pPr>
        <w:pStyle w:val="Compact"/>
        <w:numPr>
          <w:ilvl w:val="0"/>
          <w:numId w:val="1003"/>
        </w:numPr>
      </w:pPr>
      <w:r>
        <w:t xml:space="preserve">Управление заказами и платежами (WooCommerce);</w:t>
      </w:r>
    </w:p>
    <w:p>
      <w:pPr>
        <w:pStyle w:val="Compact"/>
        <w:numPr>
          <w:ilvl w:val="0"/>
          <w:numId w:val="1003"/>
        </w:numPr>
      </w:pPr>
      <w:r>
        <w:t xml:space="preserve">Настройка подписочных тарифов (WooCommerce Subscriptions);</w:t>
      </w:r>
    </w:p>
    <w:p>
      <w:pPr>
        <w:pStyle w:val="Compact"/>
        <w:numPr>
          <w:ilvl w:val="0"/>
          <w:numId w:val="1003"/>
        </w:numPr>
      </w:pPr>
      <w:r>
        <w:t xml:space="preserve">Управление календарём мероприятий (EventON);</w:t>
      </w:r>
    </w:p>
    <w:p>
      <w:pPr>
        <w:pStyle w:val="Compact"/>
        <w:numPr>
          <w:ilvl w:val="0"/>
          <w:numId w:val="1003"/>
        </w:numPr>
      </w:pPr>
      <w:r>
        <w:t xml:space="preserve">Настройка геймификации: задания, очки, достижения, бейджи, ранги;</w:t>
      </w:r>
    </w:p>
    <w:p>
      <w:pPr>
        <w:pStyle w:val="Compact"/>
        <w:numPr>
          <w:ilvl w:val="0"/>
          <w:numId w:val="1003"/>
        </w:numPr>
      </w:pPr>
      <w:r>
        <w:t xml:space="preserve">Настройка сертификатов для учеников;</w:t>
      </w:r>
    </w:p>
    <w:p>
      <w:pPr>
        <w:pStyle w:val="Compact"/>
        <w:numPr>
          <w:ilvl w:val="0"/>
          <w:numId w:val="1003"/>
        </w:numPr>
      </w:pPr>
      <w:r>
        <w:t xml:space="preserve">Управление интеграциями с внешними сервисами (GetCourse, CDEK, Telegram, Prodamus);</w:t>
      </w:r>
    </w:p>
    <w:p>
      <w:pPr>
        <w:pStyle w:val="Compact"/>
        <w:numPr>
          <w:ilvl w:val="0"/>
          <w:numId w:val="1003"/>
        </w:numPr>
      </w:pPr>
      <w:r>
        <w:t xml:space="preserve">Управление бонусной системой доставки физических товаров ученикам;</w:t>
      </w:r>
    </w:p>
    <w:p>
      <w:pPr>
        <w:pStyle w:val="Compact"/>
        <w:numPr>
          <w:ilvl w:val="0"/>
          <w:numId w:val="1003"/>
        </w:numPr>
      </w:pPr>
      <w:r>
        <w:t xml:space="preserve">Решение возникающих технических неполадок;</w:t>
      </w:r>
    </w:p>
    <w:p>
      <w:pPr>
        <w:pStyle w:val="Compact"/>
        <w:numPr>
          <w:ilvl w:val="0"/>
          <w:numId w:val="1003"/>
        </w:numPr>
      </w:pPr>
      <w:r>
        <w:t xml:space="preserve">Просмотр статистики и аналитики по пользователям;</w:t>
      </w:r>
    </w:p>
    <w:p>
      <w:pPr>
        <w:pStyle w:val="Compact"/>
        <w:numPr>
          <w:ilvl w:val="0"/>
          <w:numId w:val="1003"/>
        </w:numPr>
      </w:pPr>
      <w:r>
        <w:t xml:space="preserve">Управление ролями пользователей (User Role Editor).</w:t>
      </w:r>
    </w:p>
    <w:bookmarkEnd w:id="15"/>
    <w:bookmarkEnd w:id="16"/>
    <w:bookmarkStart w:id="24" w:name="дополнительные-функциональные-модули"/>
    <w:p>
      <w:pPr>
        <w:pStyle w:val="Heading2"/>
      </w:pPr>
      <w:r>
        <w:t xml:space="preserve">4. ДОПОЛНИТЕЛЬНЫЕ ФУНКЦИОНАЛЬНЫЕ МОДУЛИ</w:t>
      </w:r>
    </w:p>
    <w:bookmarkStart w:id="17" w:name="модуль-бонусной-доставки-система-бонусы"/>
    <w:p>
      <w:pPr>
        <w:pStyle w:val="Heading3"/>
      </w:pPr>
      <w:r>
        <w:t xml:space="preserve">4.1. Модуль бонусной доставки (Система «Бонусы»)</w:t>
      </w:r>
    </w:p>
    <w:p>
      <w:pPr>
        <w:pStyle w:val="FirstParagraph"/>
      </w:pPr>
      <w:r>
        <w:t xml:space="preserve">Пользовательский PHP-модуль для управления доставкой физических товаров (бонусов) ученикам. Расположен по адресу</w:t>
      </w:r>
      <w:r>
        <w:t xml:space="preserve"> </w:t>
      </w:r>
      <w:r>
        <w:rPr>
          <w:rStyle w:val="VerbatimChar"/>
        </w:rPr>
        <w:t xml:space="preserve">/get-bonus/</w:t>
      </w:r>
      <w:r>
        <w:t xml:space="preserve"> </w:t>
      </w:r>
      <w:r>
        <w:t xml:space="preserve">и включает следующие формы доставки:</w:t>
      </w:r>
    </w:p>
    <w:p>
      <w:pPr>
        <w:pStyle w:val="Compact"/>
        <w:numPr>
          <w:ilvl w:val="0"/>
          <w:numId w:val="1004"/>
        </w:numPr>
      </w:pPr>
      <w:r>
        <w:t xml:space="preserve">Доставка дипломов института;</w:t>
      </w:r>
    </w:p>
    <w:p>
      <w:pPr>
        <w:pStyle w:val="Compact"/>
        <w:numPr>
          <w:ilvl w:val="0"/>
          <w:numId w:val="1004"/>
        </w:numPr>
      </w:pPr>
      <w:r>
        <w:t xml:space="preserve">Доставка подарочных карточных колод;</w:t>
      </w:r>
    </w:p>
    <w:p>
      <w:pPr>
        <w:pStyle w:val="Compact"/>
        <w:numPr>
          <w:ilvl w:val="0"/>
          <w:numId w:val="1004"/>
        </w:numPr>
      </w:pPr>
      <w:r>
        <w:t xml:space="preserve">Доставка сертификатов/дипломов школы;</w:t>
      </w:r>
    </w:p>
    <w:p>
      <w:pPr>
        <w:pStyle w:val="Compact"/>
        <w:numPr>
          <w:ilvl w:val="0"/>
          <w:numId w:val="1004"/>
        </w:numPr>
      </w:pPr>
      <w:r>
        <w:t xml:space="preserve">Доставка подвесок и украшений;</w:t>
      </w:r>
    </w:p>
    <w:p>
      <w:pPr>
        <w:pStyle w:val="Compact"/>
        <w:numPr>
          <w:ilvl w:val="0"/>
          <w:numId w:val="1004"/>
        </w:numPr>
      </w:pPr>
      <w:r>
        <w:t xml:space="preserve">Доставка боксов (йога-боксы, подарочные наборы);</w:t>
      </w:r>
    </w:p>
    <w:p>
      <w:pPr>
        <w:pStyle w:val="Compact"/>
        <w:numPr>
          <w:ilvl w:val="0"/>
          <w:numId w:val="1004"/>
        </w:numPr>
      </w:pPr>
      <w:r>
        <w:t xml:space="preserve">Доставка настольных игр;</w:t>
      </w:r>
    </w:p>
    <w:p>
      <w:pPr>
        <w:pStyle w:val="Compact"/>
        <w:numPr>
          <w:ilvl w:val="0"/>
          <w:numId w:val="1004"/>
        </w:numPr>
      </w:pPr>
      <w:r>
        <w:t xml:space="preserve">Доставка умных колец (smart ring);</w:t>
      </w:r>
    </w:p>
    <w:p>
      <w:pPr>
        <w:pStyle w:val="Compact"/>
        <w:numPr>
          <w:ilvl w:val="0"/>
          <w:numId w:val="1004"/>
        </w:numPr>
      </w:pPr>
      <w:r>
        <w:t xml:space="preserve">Доставка блокнотов, тетрадей со стикерами;</w:t>
      </w:r>
    </w:p>
    <w:p>
      <w:pPr>
        <w:pStyle w:val="Compact"/>
        <w:numPr>
          <w:ilvl w:val="0"/>
          <w:numId w:val="1004"/>
        </w:numPr>
      </w:pPr>
      <w:r>
        <w:t xml:space="preserve">Доставка карт Таро.</w:t>
      </w:r>
    </w:p>
    <w:p>
      <w:pPr>
        <w:pStyle w:val="FirstParagraph"/>
      </w:pPr>
      <w:r>
        <w:t xml:space="preserve">Модуль интегрирован с: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CDEK API</w:t>
      </w:r>
      <w:r>
        <w:t xml:space="preserve"> </w:t>
      </w:r>
      <w:r>
        <w:t xml:space="preserve">— для создания заказов на доставку, расчёта стоимости, отслеживания статусов;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Google Sheets API</w:t>
      </w:r>
      <w:r>
        <w:t xml:space="preserve"> </w:t>
      </w:r>
      <w:r>
        <w:t xml:space="preserve">— для учёта и логирования заказов;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Яндекс.Карты API</w:t>
      </w:r>
      <w:r>
        <w:t xml:space="preserve"> </w:t>
      </w:r>
      <w:r>
        <w:t xml:space="preserve">— для выбора пунктов выдачи CDEK и отображения на карте.</w:t>
      </w:r>
    </w:p>
    <w:bookmarkEnd w:id="17"/>
    <w:bookmarkStart w:id="18" w:name="модуль-магазина-умных-колец"/>
    <w:p>
      <w:pPr>
        <w:pStyle w:val="Heading3"/>
      </w:pPr>
      <w:r>
        <w:t xml:space="preserve">4.2. Модуль магазина умных колец</w:t>
      </w:r>
    </w:p>
    <w:p>
      <w:pPr>
        <w:pStyle w:val="FirstParagraph"/>
      </w:pPr>
      <w:r>
        <w:t xml:space="preserve">Отдельное SPA-приложение для продажи умных колец. Расположен по адресу</w:t>
      </w:r>
      <w:r>
        <w:t xml:space="preserve"> </w:t>
      </w:r>
      <w:r>
        <w:rPr>
          <w:rStyle w:val="VerbatimChar"/>
        </w:rPr>
        <w:t xml:space="preserve">/shop-new/ring-checkout/</w:t>
      </w:r>
      <w:r>
        <w:t xml:space="preserve"> </w:t>
      </w:r>
      <w:r>
        <w:t xml:space="preserve">и включает:</w:t>
      </w:r>
    </w:p>
    <w:p>
      <w:pPr>
        <w:pStyle w:val="Compact"/>
        <w:numPr>
          <w:ilvl w:val="0"/>
          <w:numId w:val="1005"/>
        </w:numPr>
      </w:pPr>
      <w:r>
        <w:t xml:space="preserve">Каталог товаров с фильтрацией по размерам;</w:t>
      </w:r>
    </w:p>
    <w:p>
      <w:pPr>
        <w:pStyle w:val="Compact"/>
        <w:numPr>
          <w:ilvl w:val="0"/>
          <w:numId w:val="1005"/>
        </w:numPr>
      </w:pPr>
      <w:r>
        <w:t xml:space="preserve">Корзину покупок;</w:t>
      </w:r>
    </w:p>
    <w:p>
      <w:pPr>
        <w:pStyle w:val="Compact"/>
        <w:numPr>
          <w:ilvl w:val="0"/>
          <w:numId w:val="1005"/>
        </w:numPr>
      </w:pPr>
      <w:r>
        <w:t xml:space="preserve">Оплату через Lava.top;</w:t>
      </w:r>
    </w:p>
    <w:p>
      <w:pPr>
        <w:pStyle w:val="Compact"/>
        <w:numPr>
          <w:ilvl w:val="0"/>
          <w:numId w:val="1005"/>
        </w:numPr>
      </w:pPr>
      <w:r>
        <w:t xml:space="preserve">Административную панель для управления заказами (</w:t>
      </w:r>
      <w:r>
        <w:rPr>
          <w:rStyle w:val="VerbatimChar"/>
        </w:rPr>
        <w:t xml:space="preserve">/shop-new/ring-checkout/admin/</w:t>
      </w:r>
      <w:r>
        <w:t xml:space="preserve">);</w:t>
      </w:r>
    </w:p>
    <w:p>
      <w:pPr>
        <w:pStyle w:val="Compact"/>
        <w:numPr>
          <w:ilvl w:val="0"/>
          <w:numId w:val="1005"/>
        </w:numPr>
      </w:pPr>
      <w:r>
        <w:t xml:space="preserve">Собственную базу данных (</w:t>
      </w:r>
      <w:r>
        <w:rPr>
          <w:rStyle w:val="VerbatimChar"/>
        </w:rPr>
        <w:t xml:space="preserve">newshop_db</w:t>
      </w:r>
      <w:r>
        <w:t xml:space="preserve">) для хранения заказов.</w:t>
      </w:r>
    </w:p>
    <w:bookmarkEnd w:id="18"/>
    <w:bookmarkStart w:id="19" w:name="Xbb9f9bf698bfee0bbcbc11d6839491395f6e396"/>
    <w:p>
      <w:pPr>
        <w:pStyle w:val="Heading3"/>
      </w:pPr>
      <w:r>
        <w:t xml:space="preserve">4.3. Система курсов «Новая платформа» (</w:t>
      </w:r>
      <w:r>
        <w:rPr>
          <w:rStyle w:val="VerbatimChar"/>
        </w:rPr>
        <w:t xml:space="preserve">/new-courses/</w:t>
      </w:r>
      <w:r>
        <w:t xml:space="preserve">)</w:t>
      </w:r>
    </w:p>
    <w:p>
      <w:pPr>
        <w:pStyle w:val="FirstParagraph"/>
      </w:pPr>
      <w:r>
        <w:t xml:space="preserve">Полностью самостоятельная система дистанционного обучения, разработанная с нуля на PHP/JavaScript без использования MemberLux. Расположена по адресу</w:t>
      </w:r>
      <w:r>
        <w:t xml:space="preserve"> </w:t>
      </w:r>
      <w:r>
        <w:rPr>
          <w:rStyle w:val="VerbatimChar"/>
        </w:rPr>
        <w:t xml:space="preserve">/new-courses/</w:t>
      </w:r>
      <w:r>
        <w:t xml:space="preserve">. Объём: 267 МБ, включая обширную медиатеку. Архитектура: объектно-ориентированный PHP (7 классов), кастомный роутер, собственная система шаблонов.</w:t>
      </w:r>
    </w:p>
    <w:p>
      <w:pPr>
        <w:pStyle w:val="BodyText"/>
      </w:pPr>
      <w:r>
        <w:rPr>
          <w:b/>
          <w:bCs/>
        </w:rPr>
        <w:t xml:space="preserve">Факультеты и структура контента:</w:t>
      </w:r>
      <w:r>
        <w:t xml:space="preserve"> </w:t>
      </w:r>
      <w:r>
        <w:t xml:space="preserve">- 5 факультетов: Нутрициология (9 модулей), Сексология (10), Семейная психология (11), Коучинг (10), Цифровая психология (12);</w:t>
      </w:r>
      <w:r>
        <w:t xml:space="preserve"> </w:t>
      </w:r>
      <w:r>
        <w:t xml:space="preserve">- Более 20 мини-курсов (Гипноз, Нейропсихология, Астрология, Таро, Тантра и др.);</w:t>
      </w:r>
      <w:r>
        <w:t xml:space="preserve"> </w:t>
      </w:r>
      <w:r>
        <w:t xml:space="preserve">- Иерархическая структура: Факультет → Модуль → Урок.</w:t>
      </w:r>
    </w:p>
    <w:p>
      <w:pPr>
        <w:pStyle w:val="BodyText"/>
      </w:pPr>
      <w:r>
        <w:rPr>
          <w:b/>
          <w:bCs/>
        </w:rPr>
        <w:t xml:space="preserve">Функциональные возможности:</w:t>
      </w:r>
      <w:r>
        <w:t xml:space="preserve"> </w:t>
      </w:r>
      <w:r>
        <w:t xml:space="preserve">- Система прогресса прохождения курсов (</w:t>
      </w:r>
      <w:r>
        <w:rPr>
          <w:rStyle w:val="VerbatimChar"/>
        </w:rPr>
        <w:t xml:space="preserve">NC_Progress</w:t>
      </w:r>
      <w:r>
        <w:t xml:space="preserve">);</w:t>
      </w:r>
      <w:r>
        <w:t xml:space="preserve"> </w:t>
      </w:r>
      <w:r>
        <w:t xml:space="preserve">- Система монет/геймификации (</w:t>
      </w:r>
      <w:r>
        <w:rPr>
          <w:rStyle w:val="VerbatimChar"/>
        </w:rPr>
        <w:t xml:space="preserve">NC_Coins</w:t>
      </w:r>
      <w:r>
        <w:t xml:space="preserve">): 500 монет за урок, 1000 за тест;</w:t>
      </w:r>
      <w:r>
        <w:t xml:space="preserve"> </w:t>
      </w:r>
      <w:r>
        <w:t xml:space="preserve">- Управление доступами (</w:t>
      </w:r>
      <w:r>
        <w:rPr>
          <w:rStyle w:val="VerbatimChar"/>
        </w:rPr>
        <w:t xml:space="preserve">NC_Access</w:t>
      </w:r>
      <w:r>
        <w:t xml:space="preserve">): доступ к факультетам, мини-курсам, дипломам, сертификатам;</w:t>
      </w:r>
      <w:r>
        <w:t xml:space="preserve"> </w:t>
      </w:r>
      <w:r>
        <w:t xml:space="preserve">- Кастомный роутер (</w:t>
      </w:r>
      <w:r>
        <w:rPr>
          <w:rStyle w:val="VerbatimChar"/>
        </w:rPr>
        <w:t xml:space="preserve">NC_Router</w:t>
      </w:r>
      <w:r>
        <w:t xml:space="preserve">) для URL-навигации по иерархии факультет/модуль/урок;</w:t>
      </w:r>
      <w:r>
        <w:t xml:space="preserve"> </w:t>
      </w:r>
      <w:r>
        <w:t xml:space="preserve">- AJAX-обработчики: завершение урока, сдача теста, покупка мини-курса;</w:t>
      </w:r>
      <w:r>
        <w:t xml:space="preserve"> </w:t>
      </w:r>
      <w:r>
        <w:t xml:space="preserve">- Магазин мини-курсов: покупка за монеты (цена: 1300 монет);</w:t>
      </w:r>
      <w:r>
        <w:t xml:space="preserve"> </w:t>
      </w:r>
      <w:r>
        <w:t xml:space="preserve">- Выбор факультетов: интерактивная карта-схема университетского кампуса;</w:t>
      </w:r>
      <w:r>
        <w:t xml:space="preserve"> </w:t>
      </w:r>
      <w:r>
        <w:t xml:space="preserve">- Система уровней пользователя по прогрессу: Первокурсник → Студент → Практик → Специалист;</w:t>
      </w:r>
      <w:r>
        <w:t xml:space="preserve"> </w:t>
      </w:r>
      <w:r>
        <w:t xml:space="preserve">- Форма ДПО (дополнительное профессиональное образование):</w:t>
      </w:r>
      <w:r>
        <w:t xml:space="preserve"> </w:t>
      </w:r>
      <w:r>
        <w:rPr>
          <w:rStyle w:val="VerbatimChar"/>
        </w:rPr>
        <w:t xml:space="preserve">/new-courses/?route=dpo-form</w:t>
      </w:r>
      <w:r>
        <w:t xml:space="preserve">;</w:t>
      </w:r>
      <w:r>
        <w:t xml:space="preserve"> </w:t>
      </w:r>
      <w:r>
        <w:t xml:space="preserve">- Интеграция с WordPress-аутентификацией через минимальный bootstrap (только</w:t>
      </w:r>
      <w:r>
        <w:t xml:space="preserve"> </w:t>
      </w:r>
      <w:r>
        <w:rPr>
          <w:rStyle w:val="VerbatimChar"/>
        </w:rPr>
        <w:t xml:space="preserve">wp-load.php</w:t>
      </w:r>
      <w:r>
        <w:t xml:space="preserve">);</w:t>
      </w:r>
      <w:r>
        <w:t xml:space="preserve"> </w:t>
      </w:r>
      <w:r>
        <w:t xml:space="preserve">- Отзывчивый дизайн, поддержка мобильных устройств;</w:t>
      </w:r>
      <w:r>
        <w:t xml:space="preserve"> </w:t>
      </w:r>
      <w:r>
        <w:t xml:space="preserve">- Административная панель управления мини-курсами (</w:t>
      </w:r>
      <w:r>
        <w:rPr>
          <w:rStyle w:val="VerbatimChar"/>
        </w:rPr>
        <w:t xml:space="preserve">NC_Admin</w:t>
      </w:r>
      <w:r>
        <w:t xml:space="preserve">): управление видимостью, названиями, изображениями курсов через WordPress admin.</w:t>
      </w:r>
    </w:p>
    <w:p>
      <w:pPr>
        <w:pStyle w:val="BodyText"/>
      </w:pPr>
      <w:r>
        <w:rPr>
          <w:b/>
          <w:bCs/>
        </w:rPr>
        <w:t xml:space="preserve">Кастомные JavaScript-модули (88 КБ):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state-manager.js</w:t>
      </w:r>
      <w:r>
        <w:t xml:space="preserve"> </w:t>
      </w:r>
      <w:r>
        <w:t xml:space="preserve">— управление состоянием;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ui-controller.js</w:t>
      </w:r>
      <w:r>
        <w:t xml:space="preserve"> </w:t>
      </w:r>
      <w:r>
        <w:t xml:space="preserve">— управление интерфейсом;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learning-progress.js</w:t>
      </w:r>
      <w:r>
        <w:t xml:space="preserve"> </w:t>
      </w:r>
      <w:r>
        <w:t xml:space="preserve">— отображение прогресса обучения;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faculty-switcher.js</w:t>
      </w:r>
      <w:r>
        <w:t xml:space="preserve"> </w:t>
      </w:r>
      <w:r>
        <w:t xml:space="preserve">— переключение факультетов;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calendar-controller.js</w:t>
      </w:r>
      <w:r>
        <w:t xml:space="preserve"> </w:t>
      </w:r>
      <w:r>
        <w:t xml:space="preserve">— управление расписанием;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mobile-controller.js</w:t>
      </w:r>
      <w:r>
        <w:t xml:space="preserve"> </w:t>
      </w:r>
      <w:r>
        <w:t xml:space="preserve">— адаптация под мобильные устройства.</w:t>
      </w:r>
    </w:p>
    <w:bookmarkEnd w:id="19"/>
    <w:bookmarkStart w:id="20" w:name="X1f44e90c02a951c53415d0c2c045e1cf4315a7a"/>
    <w:p>
      <w:pPr>
        <w:pStyle w:val="Heading3"/>
      </w:pPr>
      <w:r>
        <w:t xml:space="preserve">4.4. Система курсов MemberLux-frontend (</w:t>
      </w:r>
      <w:r>
        <w:rPr>
          <w:rStyle w:val="VerbatimChar"/>
        </w:rPr>
        <w:t xml:space="preserve">/courses/</w:t>
      </w:r>
      <w:r>
        <w:t xml:space="preserve">)</w:t>
      </w:r>
    </w:p>
    <w:p>
      <w:pPr>
        <w:pStyle w:val="FirstParagraph"/>
      </w:pPr>
      <w:r>
        <w:t xml:space="preserve">Отдельное PHP-приложение, реализующее пользовательский интерфейс для просмотра курсов, размещённых в WordPress/MemberLux. Расположена по адресу</w:t>
      </w:r>
      <w:r>
        <w:t xml:space="preserve"> </w:t>
      </w:r>
      <w:r>
        <w:rPr>
          <w:rStyle w:val="VerbatimChar"/>
        </w:rPr>
        <w:t xml:space="preserve">/courses/</w:t>
      </w:r>
      <w:r>
        <w:t xml:space="preserve">. Взаимодействует с WordPress через REST API (</w:t>
      </w:r>
      <w:r>
        <w:rPr>
          <w:rStyle w:val="VerbatimChar"/>
        </w:rPr>
        <w:t xml:space="preserve">/wp-json/nsc/v1/</w:t>
      </w:r>
      <w:r>
        <w:t xml:space="preserve">) с аутентификацией по API-ключу.</w:t>
      </w:r>
    </w:p>
    <w:p>
      <w:pPr>
        <w:pStyle w:val="BodyText"/>
      </w:pPr>
      <w:r>
        <w:rPr>
          <w:b/>
          <w:bCs/>
        </w:rPr>
        <w:t xml:space="preserve">Архитектура:</w:t>
      </w:r>
      <w:r>
        <w:t xml:space="preserve"> </w:t>
      </w:r>
      <w:r>
        <w:t xml:space="preserve">- PHP-шаблоны (index.php, course.php, lesson.php) + кастомные компоненты (header, footer, modals);</w:t>
      </w:r>
      <w:r>
        <w:t xml:space="preserve"> </w:t>
      </w:r>
      <w:r>
        <w:t xml:space="preserve">- Одностраничное приложение (SPA) на Vanilla JavaScript (ES Modules): основной модуль</w:t>
      </w:r>
      <w:r>
        <w:t xml:space="preserve"> </w:t>
      </w:r>
      <w:r>
        <w:rPr>
          <w:rStyle w:val="VerbatimChar"/>
        </w:rPr>
        <w:t xml:space="preserve">app.js</w:t>
      </w:r>
      <w:r>
        <w:t xml:space="preserve"> </w:t>
      </w:r>
      <w:r>
        <w:t xml:space="preserve">+ UI (</w:t>
      </w:r>
      <w:r>
        <w:rPr>
          <w:rStyle w:val="VerbatimChar"/>
        </w:rPr>
        <w:t xml:space="preserve">ui.js</w:t>
      </w:r>
      <w:r>
        <w:t xml:space="preserve"> </w:t>
      </w:r>
      <w:r>
        <w:t xml:space="preserve">— 33 КБ) + API-клиент (</w:t>
      </w:r>
      <w:r>
        <w:rPr>
          <w:rStyle w:val="VerbatimChar"/>
        </w:rPr>
        <w:t xml:space="preserve">api.js</w:t>
      </w:r>
      <w:r>
        <w:t xml:space="preserve">);</w:t>
      </w:r>
      <w:r>
        <w:t xml:space="preserve"> </w:t>
      </w:r>
      <w:r>
        <w:t xml:space="preserve">- Tailwind CSS (скомпилированный локально, без CDN);</w:t>
      </w:r>
      <w:r>
        <w:t xml:space="preserve"> </w:t>
      </w:r>
      <w:r>
        <w:t xml:space="preserve">- Кастомные иконки (свой SVG-комплект в</w:t>
      </w:r>
      <w:r>
        <w:t xml:space="preserve"> </w:t>
      </w:r>
      <w:r>
        <w:rPr>
          <w:rStyle w:val="VerbatimChar"/>
        </w:rPr>
        <w:t xml:space="preserve">icons.php</w:t>
      </w:r>
      <w:r>
        <w:t xml:space="preserve">);</w:t>
      </w:r>
      <w:r>
        <w:t xml:space="preserve"> </w:t>
      </w:r>
      <w:r>
        <w:t xml:space="preserve">- Данные о курсах загружаются через кастомный WordPress REST API</w:t>
      </w:r>
      <w:r>
        <w:t xml:space="preserve"> </w:t>
      </w:r>
      <w:r>
        <w:rPr>
          <w:rStyle w:val="VerbatimChar"/>
        </w:rPr>
        <w:t xml:space="preserve">/wp-json/nsc/v1/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Кастомный WordPress-плагин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mini-courses-plugin</w:t>
      </w:r>
      <w:r>
        <w:rPr>
          <w:b/>
          <w:bCs/>
        </w:rPr>
        <w:t xml:space="preserve"> </w:t>
      </w:r>
      <w:r>
        <w:rPr>
          <w:b/>
          <w:bCs/>
        </w:rPr>
        <w:t xml:space="preserve">(</w:t>
      </w:r>
      <w:r>
        <w:rPr>
          <w:rStyle w:val="VerbatimChar"/>
          <w:b/>
          <w:bCs/>
        </w:rPr>
        <w:t xml:space="preserve">numschool-courses.php</w:t>
      </w:r>
      <w:r>
        <w:rPr>
          <w:b/>
          <w:bCs/>
        </w:rPr>
        <w:t xml:space="preserve">):</w:t>
      </w:r>
    </w:p>
    <w:p>
      <w:pPr>
        <w:pStyle w:val="BodyText"/>
      </w:pPr>
      <w:r>
        <w:t xml:space="preserve">Плагин собственной разработки, обслуживающий обе системы курсов (/courses/ и /new-courses/). Объём: 5358 строк кода, 14 PHP-классов: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class-rest-api.php</w:t>
      </w:r>
      <w:r>
        <w:t xml:space="preserve"> </w:t>
      </w:r>
      <w:r>
        <w:t xml:space="preserve">(563 стр.) — REST API эндпоинты</w:t>
      </w:r>
      <w:r>
        <w:t xml:space="preserve"> </w:t>
      </w:r>
      <w:r>
        <w:rPr>
          <w:rStyle w:val="VerbatimChar"/>
        </w:rPr>
        <w:t xml:space="preserve">/wp-json/nsc/v1/</w:t>
      </w:r>
      <w:r>
        <w:t xml:space="preserve">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class-admin.php</w:t>
      </w:r>
      <w:r>
        <w:t xml:space="preserve"> </w:t>
      </w:r>
      <w:r>
        <w:t xml:space="preserve">(570 стр.) — административный интерфейс WordPress;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class-user-access.php</w:t>
      </w:r>
      <w:r>
        <w:t xml:space="preserve"> </w:t>
      </w:r>
      <w:r>
        <w:t xml:space="preserve">(382 стр.) — управление доступами пользователей;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class-sync.php</w:t>
      </w:r>
      <w:r>
        <w:t xml:space="preserve"> </w:t>
      </w:r>
      <w:r>
        <w:t xml:space="preserve">(442 стр.) — синхронизация данных;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class-getcourse-integration.php</w:t>
      </w:r>
      <w:r>
        <w:t xml:space="preserve"> </w:t>
      </w:r>
      <w:r>
        <w:t xml:space="preserve">(456 стр.) — интеграция с GetCourse;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class-progress.php</w:t>
      </w:r>
      <w:r>
        <w:t xml:space="preserve"> </w:t>
      </w:r>
      <w:r>
        <w:t xml:space="preserve">(396 стр.) — отслеживание прогресса;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class-ajax.php</w:t>
      </w:r>
      <w:r>
        <w:t xml:space="preserve"> </w:t>
      </w:r>
      <w:r>
        <w:t xml:space="preserve">(433 стр.) — обработка AJAX-запросов;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class-database.php</w:t>
      </w:r>
      <w:r>
        <w:t xml:space="preserve"> </w:t>
      </w:r>
      <w:r>
        <w:t xml:space="preserve">(241 стр.) — работа с базой данных;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class-notifications.php</w:t>
      </w:r>
      <w:r>
        <w:t xml:space="preserve"> </w:t>
      </w:r>
      <w:r>
        <w:t xml:space="preserve">(175 стр.) — уведомления;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class-post-types.php</w:t>
      </w:r>
      <w:r>
        <w:t xml:space="preserve"> </w:t>
      </w:r>
      <w:r>
        <w:t xml:space="preserve">(204 стр.) — кастомные типы записей;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class-taxonomies.php</w:t>
      </w:r>
      <w:r>
        <w:t xml:space="preserve"> </w:t>
      </w:r>
      <w:r>
        <w:t xml:space="preserve">(129 стр.) — таксономии курсов;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class-meta-boxes.php</w:t>
      </w:r>
      <w:r>
        <w:t xml:space="preserve"> </w:t>
      </w:r>
      <w:r>
        <w:t xml:space="preserve">(275 стр.) — мета-боксы в admin;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class-api-auth.php</w:t>
      </w:r>
      <w:r>
        <w:t xml:space="preserve"> </w:t>
      </w:r>
      <w:r>
        <w:t xml:space="preserve">(69 стр.) — аутентификация API;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functions.php</w:t>
      </w:r>
      <w:r>
        <w:t xml:space="preserve"> </w:t>
      </w:r>
      <w:r>
        <w:t xml:space="preserve">(728 стр.) — вспомогательные функции.</w:t>
      </w:r>
    </w:p>
    <w:bookmarkEnd w:id="20"/>
    <w:bookmarkStart w:id="21" w:name="api-расширения-доступа"/>
    <w:p>
      <w:pPr>
        <w:pStyle w:val="Heading3"/>
      </w:pPr>
      <w:r>
        <w:t xml:space="preserve">4.5. API расширения доступа</w:t>
      </w:r>
    </w:p>
    <w:p>
      <w:pPr>
        <w:pStyle w:val="FirstParagraph"/>
      </w:pPr>
      <w:r>
        <w:t xml:space="preserve">REST-интерфейс для автоматического продления доступа пользователей к курсам. Расположен по адресу</w:t>
      </w:r>
      <w:r>
        <w:t xml:space="preserve"> </w:t>
      </w:r>
      <w:r>
        <w:rPr>
          <w:rStyle w:val="VerbatimChar"/>
        </w:rPr>
        <w:t xml:space="preserve">/api/extend-access/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t xml:space="preserve">Поиск пользователя по email;</w:t>
      </w:r>
    </w:p>
    <w:p>
      <w:pPr>
        <w:pStyle w:val="Compact"/>
        <w:numPr>
          <w:ilvl w:val="0"/>
          <w:numId w:val="1006"/>
        </w:numPr>
      </w:pPr>
      <w:r>
        <w:t xml:space="preserve">Продление активных и недавно истёкших ключей доступа MemberLux;</w:t>
      </w:r>
    </w:p>
    <w:p>
      <w:pPr>
        <w:pStyle w:val="Compact"/>
        <w:numPr>
          <w:ilvl w:val="0"/>
          <w:numId w:val="1006"/>
        </w:numPr>
      </w:pPr>
      <w:r>
        <w:t xml:space="preserve">Режим тестирования (dry_run);</w:t>
      </w:r>
    </w:p>
    <w:p>
      <w:pPr>
        <w:pStyle w:val="Compact"/>
        <w:numPr>
          <w:ilvl w:val="0"/>
          <w:numId w:val="1006"/>
        </w:numPr>
      </w:pPr>
      <w:r>
        <w:t xml:space="preserve">Логирование всех операций.</w:t>
      </w:r>
    </w:p>
    <w:bookmarkEnd w:id="21"/>
    <w:bookmarkStart w:id="22" w:name="платёжные-интеграции"/>
    <w:p>
      <w:pPr>
        <w:pStyle w:val="Heading3"/>
      </w:pPr>
      <w:r>
        <w:t xml:space="preserve">4.6. Платёжные интеграции</w:t>
      </w:r>
    </w:p>
    <w:p>
      <w:pPr>
        <w:pStyle w:val="FirstParagraph"/>
      </w:pPr>
      <w:r>
        <w:t xml:space="preserve">ПО интегрировано со следующими платёжными системами: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Prodamus</w:t>
      </w:r>
      <w:r>
        <w:t xml:space="preserve"> </w:t>
      </w:r>
      <w:r>
        <w:t xml:space="preserve">— основной платёжный шлюз для приёма платежей за курсы через WooCommerce;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Lava.top</w:t>
      </w:r>
      <w:r>
        <w:t xml:space="preserve"> </w:t>
      </w:r>
      <w:r>
        <w:t xml:space="preserve">— платёжный шлюз для магазина умных колец;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GetCourse</w:t>
      </w:r>
      <w:r>
        <w:t xml:space="preserve"> </w:t>
      </w:r>
      <w:r>
        <w:t xml:space="preserve">— внешняя платформа для приёма платежей с последующей активацией доступов на ПО через WooCommerce (бесплатные заказы 0₽ для активации MemberLux-ключей).</w:t>
      </w:r>
    </w:p>
    <w:bookmarkEnd w:id="22"/>
    <w:bookmarkStart w:id="23" w:name="интеграция-с-мессенджерами"/>
    <w:p>
      <w:pPr>
        <w:pStyle w:val="Heading3"/>
      </w:pPr>
      <w:r>
        <w:t xml:space="preserve">4.7. Интеграция с мессенджерами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Telegram Bot</w:t>
      </w:r>
      <w:r>
        <w:t xml:space="preserve"> </w:t>
      </w:r>
      <w:r>
        <w:t xml:space="preserve">(MemberBot) — уведомления пользователям о новых уроках, событиях и обновлениях.</w:t>
      </w:r>
    </w:p>
    <w:bookmarkEnd w:id="23"/>
    <w:bookmarkEnd w:id="24"/>
    <w:bookmarkStart w:id="25" w:name="элементы-и-принципы-взаимодействия-по"/>
    <w:p>
      <w:pPr>
        <w:pStyle w:val="Heading2"/>
      </w:pPr>
      <w:r>
        <w:t xml:space="preserve">5. ЭЛЕМЕНТЫ И ПРИНЦИПЫ ВЗАИМОДЕЙСТВИЯ ПО</w:t>
      </w:r>
    </w:p>
    <w:p>
      <w:pPr>
        <w:pStyle w:val="FirstParagraph"/>
      </w:pPr>
      <w:r>
        <w:t xml:space="preserve">ПО состоит из следующих компонентов: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Панель управления (WordPress Dashboard)</w:t>
      </w:r>
      <w:r>
        <w:t xml:space="preserve"> </w:t>
      </w:r>
      <w:r>
        <w:t xml:space="preserve">— через веб-интерфейс позволяет пользователю с ролью администратора создавать и управлять контентом на ПО, добавлять новые страницы, менять стиль, темы и функциональность в виде плагинов;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Frontend</w:t>
      </w:r>
      <w:r>
        <w:t xml:space="preserve"> </w:t>
      </w:r>
      <w:r>
        <w:t xml:space="preserve">— отвечает за отображение пользовательской информации и взаимодействие со встроенными программными модулями. Построен на базе темы Inspiro с пользовательскими расширениями;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Система управления обучением (MemberLux)</w:t>
      </w:r>
      <w:r>
        <w:t xml:space="preserve"> </w:t>
      </w:r>
      <w:r>
        <w:t xml:space="preserve">— управление доступами к курсам, прогрессом обучения, сертификатами, геймификацией;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Система электронной коммерции (WooCommerce)</w:t>
      </w:r>
      <w:r>
        <w:t xml:space="preserve"> </w:t>
      </w:r>
      <w:r>
        <w:t xml:space="preserve">— управление заказами, подписками, платежами;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База данных MySQL</w:t>
      </w:r>
      <w:r>
        <w:t xml:space="preserve"> </w:t>
      </w:r>
      <w:r>
        <w:t xml:space="preserve">— хранение всех данных пользователей, контента, заказов, доступов;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Кастомные PHP-модули</w:t>
      </w:r>
      <w:r>
        <w:t xml:space="preserve"> </w:t>
      </w:r>
      <w:r>
        <w:t xml:space="preserve">— бонусная система, магазин колец, API расширения доступа.</w:t>
      </w:r>
    </w:p>
    <w:p>
      <w:pPr>
        <w:pStyle w:val="FirstParagraph"/>
      </w:pPr>
      <w:r>
        <w:t xml:space="preserve">Все настройки данных, анализ данных и связей между ними, наполнение контента, создание пользователей производятся в единой среде.</w:t>
      </w:r>
    </w:p>
    <w:bookmarkEnd w:id="25"/>
    <w:bookmarkStart w:id="26" w:name="пользовательский-интерфейс-по"/>
    <w:p>
      <w:pPr>
        <w:pStyle w:val="Heading2"/>
      </w:pPr>
      <w:r>
        <w:t xml:space="preserve">6. ПОЛЬЗОВАТЕЛЬСКИЙ ИНТЕРФЕЙС ПО</w:t>
      </w:r>
    </w:p>
    <w:p>
      <w:pPr>
        <w:pStyle w:val="FirstParagraph"/>
      </w:pPr>
      <w:r>
        <w:t xml:space="preserve">Основные компоненты пользовательского интерфейса:</w:t>
      </w:r>
    </w:p>
    <w:p>
      <w:pPr>
        <w:pStyle w:val="Compact"/>
        <w:numPr>
          <w:ilvl w:val="0"/>
          <w:numId w:val="1010"/>
        </w:numPr>
      </w:pPr>
      <w:r>
        <w:t xml:space="preserve">Авторизация</w:t>
      </w:r>
    </w:p>
    <w:p>
      <w:pPr>
        <w:pStyle w:val="Compact"/>
        <w:numPr>
          <w:ilvl w:val="0"/>
          <w:numId w:val="1010"/>
        </w:numPr>
      </w:pPr>
      <w:r>
        <w:t xml:space="preserve">Регистрация</w:t>
      </w:r>
    </w:p>
    <w:p>
      <w:pPr>
        <w:pStyle w:val="Compact"/>
        <w:numPr>
          <w:ilvl w:val="0"/>
          <w:numId w:val="1010"/>
        </w:numPr>
      </w:pPr>
      <w:r>
        <w:t xml:space="preserve">Главная страница</w:t>
      </w:r>
    </w:p>
    <w:p>
      <w:pPr>
        <w:pStyle w:val="Compact"/>
        <w:numPr>
          <w:ilvl w:val="0"/>
          <w:numId w:val="1010"/>
        </w:numPr>
      </w:pPr>
      <w:r>
        <w:t xml:space="preserve">Расписание / Календарь мероприятий</w:t>
      </w:r>
    </w:p>
    <w:p>
      <w:pPr>
        <w:pStyle w:val="Compact"/>
        <w:numPr>
          <w:ilvl w:val="0"/>
          <w:numId w:val="1010"/>
        </w:numPr>
      </w:pPr>
      <w:r>
        <w:t xml:space="preserve">Каталог курсов</w:t>
      </w:r>
    </w:p>
    <w:p>
      <w:pPr>
        <w:pStyle w:val="Compact"/>
        <w:numPr>
          <w:ilvl w:val="0"/>
          <w:numId w:val="1010"/>
        </w:numPr>
      </w:pPr>
      <w:r>
        <w:t xml:space="preserve">Прохождение уроков</w:t>
      </w:r>
    </w:p>
    <w:p>
      <w:pPr>
        <w:pStyle w:val="Compact"/>
        <w:numPr>
          <w:ilvl w:val="0"/>
          <w:numId w:val="1010"/>
        </w:numPr>
      </w:pPr>
      <w:r>
        <w:t xml:space="preserve">Корзина</w:t>
      </w:r>
    </w:p>
    <w:p>
      <w:pPr>
        <w:pStyle w:val="Compact"/>
        <w:numPr>
          <w:ilvl w:val="0"/>
          <w:numId w:val="1010"/>
        </w:numPr>
      </w:pPr>
      <w:r>
        <w:t xml:space="preserve">Оплата курса</w:t>
      </w:r>
    </w:p>
    <w:p>
      <w:pPr>
        <w:pStyle w:val="Compact"/>
        <w:numPr>
          <w:ilvl w:val="0"/>
          <w:numId w:val="1010"/>
        </w:numPr>
      </w:pPr>
      <w:r>
        <w:t xml:space="preserve">Настройка геймификации</w:t>
      </w:r>
    </w:p>
    <w:p>
      <w:pPr>
        <w:pStyle w:val="Compact"/>
        <w:numPr>
          <w:ilvl w:val="0"/>
          <w:numId w:val="1010"/>
        </w:numPr>
      </w:pPr>
      <w:r>
        <w:t xml:space="preserve">Профиль пользователя</w:t>
      </w:r>
    </w:p>
    <w:p>
      <w:pPr>
        <w:pStyle w:val="Compact"/>
        <w:numPr>
          <w:ilvl w:val="0"/>
          <w:numId w:val="1010"/>
        </w:numPr>
      </w:pPr>
      <w:r>
        <w:t xml:space="preserve">Активированные доступы</w:t>
      </w:r>
    </w:p>
    <w:p>
      <w:pPr>
        <w:pStyle w:val="Compact"/>
        <w:numPr>
          <w:ilvl w:val="0"/>
          <w:numId w:val="1010"/>
        </w:numPr>
      </w:pPr>
      <w:r>
        <w:t xml:space="preserve">Заказы</w:t>
      </w:r>
    </w:p>
    <w:p>
      <w:pPr>
        <w:pStyle w:val="Compact"/>
        <w:numPr>
          <w:ilvl w:val="0"/>
          <w:numId w:val="1010"/>
        </w:numPr>
      </w:pPr>
      <w:r>
        <w:t xml:space="preserve">Подписки</w:t>
      </w:r>
    </w:p>
    <w:p>
      <w:pPr>
        <w:pStyle w:val="Compact"/>
        <w:numPr>
          <w:ilvl w:val="0"/>
          <w:numId w:val="1010"/>
        </w:numPr>
      </w:pPr>
      <w:r>
        <w:t xml:space="preserve">Сертификаты</w:t>
      </w:r>
    </w:p>
    <w:p>
      <w:pPr>
        <w:pStyle w:val="Compact"/>
        <w:numPr>
          <w:ilvl w:val="0"/>
          <w:numId w:val="1010"/>
        </w:numPr>
      </w:pPr>
      <w:r>
        <w:t xml:space="preserve">Бонусная система (формы доставки)</w:t>
      </w:r>
    </w:p>
    <w:p>
      <w:pPr>
        <w:pStyle w:val="Compact"/>
        <w:numPr>
          <w:ilvl w:val="0"/>
          <w:numId w:val="1010"/>
        </w:numPr>
      </w:pPr>
      <w:r>
        <w:t xml:space="preserve">Магазин умных колец</w:t>
      </w:r>
    </w:p>
    <w:bookmarkEnd w:id="26"/>
    <w:bookmarkStart w:id="39" w:name="Xeae2dd744b53bb3c842bb266f849f4b2b0696b4"/>
    <w:p>
      <w:pPr>
        <w:pStyle w:val="Heading2"/>
      </w:pPr>
      <w:r>
        <w:t xml:space="preserve">7. ФУНКЦИИ КОМПОНЕНТОВ ПОЛЬЗОВАТЕЛЬСКОГО ИНТЕРФЕЙСА ПО</w:t>
      </w:r>
    </w:p>
    <w:bookmarkStart w:id="27" w:name="авторизация"/>
    <w:p>
      <w:pPr>
        <w:pStyle w:val="Heading3"/>
      </w:pPr>
      <w:r>
        <w:t xml:space="preserve">7.1. Авторизация</w:t>
      </w:r>
    </w:p>
    <w:p>
      <w:pPr>
        <w:pStyle w:val="FirstParagraph"/>
      </w:pPr>
      <w:r>
        <w:t xml:space="preserve">Функционал данного компонента ПО предусматривает возможность пользователю ПО ввести логин (email) и пароль для авторизации (идентификации). Доступна функция восстановления пароля по электронной почте.</w:t>
      </w:r>
    </w:p>
    <w:bookmarkEnd w:id="27"/>
    <w:bookmarkStart w:id="28" w:name="регистрация"/>
    <w:p>
      <w:pPr>
        <w:pStyle w:val="Heading3"/>
      </w:pPr>
      <w:r>
        <w:t xml:space="preserve">7.2. Регистрация</w:t>
      </w:r>
    </w:p>
    <w:p>
      <w:pPr>
        <w:pStyle w:val="FirstParagraph"/>
      </w:pPr>
      <w:r>
        <w:t xml:space="preserve">Данный компонент позволяет создать учетную запись пользователю при первичной авторизации в ПО путем ввода электронного адреса. На указанный электронный адрес направляется письмо с данными для входа: логин и пароль. Также доступна автоматическая регистрация при оплате курса через интеграцию с GetCourse.</w:t>
      </w:r>
    </w:p>
    <w:bookmarkEnd w:id="28"/>
    <w:bookmarkStart w:id="29" w:name="главная-страница"/>
    <w:p>
      <w:pPr>
        <w:pStyle w:val="Heading3"/>
      </w:pPr>
      <w:r>
        <w:t xml:space="preserve">7.3. Главная страница</w:t>
      </w:r>
    </w:p>
    <w:p>
      <w:pPr>
        <w:pStyle w:val="FirstParagraph"/>
      </w:pPr>
      <w:r>
        <w:t xml:space="preserve">На главной странице пользователю ПО доступны основные блоки функциональных возможностей ПО: календарь, каталог курсов, корзина, личный кабинет. В нижней части компонента расположена правовая информация и электронный адрес поддержки ПО.</w:t>
      </w:r>
    </w:p>
    <w:bookmarkEnd w:id="29"/>
    <w:bookmarkStart w:id="30" w:name="расписание-календарь-мероприятий"/>
    <w:p>
      <w:pPr>
        <w:pStyle w:val="Heading3"/>
      </w:pPr>
      <w:r>
        <w:t xml:space="preserve">7.4. Расписание / Календарь мероприятий</w:t>
      </w:r>
    </w:p>
    <w:p>
      <w:pPr>
        <w:pStyle w:val="FirstParagraph"/>
      </w:pPr>
      <w:r>
        <w:t xml:space="preserve">Компонент представляет собой интерактивный календарь (EventON) с указанием даты, времени и наименования уроков и мероприятий. Расписание возможно добавить в свой календарь на личном устройстве. Поддерживаются режимы просмотра: день, неделя, месяц.</w:t>
      </w:r>
    </w:p>
    <w:bookmarkEnd w:id="30"/>
    <w:bookmarkStart w:id="31" w:name="каталог-курсов"/>
    <w:p>
      <w:pPr>
        <w:pStyle w:val="Heading3"/>
      </w:pPr>
      <w:r>
        <w:t xml:space="preserve">7.5. Каталог курсов</w:t>
      </w:r>
    </w:p>
    <w:p>
      <w:pPr>
        <w:pStyle w:val="FirstParagraph"/>
      </w:pPr>
      <w:r>
        <w:t xml:space="preserve">Предоставляет пользователю выборку из доступных к освоению образовательных программ. Каждый из таких курсов содержит информацию: стоимость, описание, срок доступа, возможность открыть урок (после его оплаты).</w:t>
      </w:r>
    </w:p>
    <w:bookmarkEnd w:id="31"/>
    <w:bookmarkStart w:id="32" w:name="прохождение-уроков"/>
    <w:p>
      <w:pPr>
        <w:pStyle w:val="Heading3"/>
      </w:pPr>
      <w:r>
        <w:t xml:space="preserve">7.6. Прохождение уроков</w:t>
      </w:r>
    </w:p>
    <w:p>
      <w:pPr>
        <w:pStyle w:val="FirstParagraph"/>
      </w:pPr>
      <w:r>
        <w:t xml:space="preserve">После получения доступа к курсу пользователю становятся доступными для прохождения уроки курса. Уроки могут быть разбиты на категории (Медитации, Практики, Лекции, Девичники, ВИП и др.). Некоторые категории уроков доступны сразу, для некоторых категорий предусмотрена блокировка до момента прохождения предыдущей группы. Для каждого урока предусмотрена возможность оставлять комментарии в текстовом и файловом формате. Типы заданий: письменное задание с автоматической проверкой, задание в виде тестирования.</w:t>
      </w:r>
    </w:p>
    <w:bookmarkEnd w:id="32"/>
    <w:bookmarkStart w:id="33" w:name="корзина"/>
    <w:p>
      <w:pPr>
        <w:pStyle w:val="Heading3"/>
      </w:pPr>
      <w:r>
        <w:t xml:space="preserve">7.7. Корзина</w:t>
      </w:r>
    </w:p>
    <w:p>
      <w:pPr>
        <w:pStyle w:val="FirstParagraph"/>
      </w:pPr>
      <w:r>
        <w:t xml:space="preserve">Компонент позволяет просматривать добавленные пользователем курсы для дальнейшего приобретения, применять промокоды на скидку.</w:t>
      </w:r>
    </w:p>
    <w:bookmarkEnd w:id="33"/>
    <w:bookmarkStart w:id="34" w:name="оплата-курса"/>
    <w:p>
      <w:pPr>
        <w:pStyle w:val="Heading3"/>
      </w:pPr>
      <w:r>
        <w:t xml:space="preserve">7.8. Оплата курса</w:t>
      </w:r>
    </w:p>
    <w:p>
      <w:pPr>
        <w:pStyle w:val="FirstParagraph"/>
      </w:pPr>
      <w:r>
        <w:t xml:space="preserve">Компонент позволяет провести оплату за выбранный образовательный курс. Функционал компонента реализован посредством модуля интернет-эквайринга Prodamus. Пользователь заполняет фамилию, имя, email, телефон, принимает оферту и переходит к оплате.</w:t>
      </w:r>
    </w:p>
    <w:bookmarkEnd w:id="34"/>
    <w:bookmarkStart w:id="35" w:name="настройка-геймификации"/>
    <w:p>
      <w:pPr>
        <w:pStyle w:val="Heading3"/>
      </w:pPr>
      <w:r>
        <w:t xml:space="preserve">7.9. Настройка геймификации</w:t>
      </w:r>
    </w:p>
    <w:p>
      <w:pPr>
        <w:pStyle w:val="FirstParagraph"/>
      </w:pPr>
      <w:r>
        <w:t xml:space="preserve">Компонент, позволяющий настраивать элементы геймификации в обучении: баллы, достижения, бейджи, ранги и другие инструменты мотивации и поощрения учеников. За выполнение заданий (сдача домашнего задания, заполнение профиля, привязка Telegram, прохождение уроков и др.) пользователям присваиваются очки, которыми в дальнейшем можно оплатить часть стоимости курса через получение промокода на скидку.</w:t>
      </w:r>
    </w:p>
    <w:bookmarkEnd w:id="35"/>
    <w:bookmarkStart w:id="36" w:name="профиль-пользователя"/>
    <w:p>
      <w:pPr>
        <w:pStyle w:val="Heading3"/>
      </w:pPr>
      <w:r>
        <w:t xml:space="preserve">7.10. Профиль пользователя</w:t>
      </w:r>
    </w:p>
    <w:p>
      <w:pPr>
        <w:pStyle w:val="FirstParagraph"/>
      </w:pPr>
      <w:r>
        <w:t xml:space="preserve">В данном разделе пользователю доступен функционал: редактирование информации о своей учетной записи, просмотр активированных доступов к урокам в рамках курсов, оформленные заказы и документы по операциям, подписки, выданные сертификаты, возможность сменить пароль, написать в техническую поддержку.</w:t>
      </w:r>
    </w:p>
    <w:bookmarkEnd w:id="36"/>
    <w:bookmarkStart w:id="37" w:name="бонусная-система"/>
    <w:p>
      <w:pPr>
        <w:pStyle w:val="Heading3"/>
      </w:pPr>
      <w:r>
        <w:t xml:space="preserve">7.11. Бонусная система</w:t>
      </w:r>
    </w:p>
    <w:p>
      <w:pPr>
        <w:pStyle w:val="FirstParagraph"/>
      </w:pPr>
      <w:r>
        <w:t xml:space="preserve">Модуль, позволяющий ученикам заказать доставку физических бонусных товаров, полагающихся по условиям их образовательной программы. Пользователь заполняет форму с указанием ФИО, адреса и выбранного пункта выдачи CDEK. Система автоматически создаёт заказ на доставку, фиксирует его в Google Sheets и отслеживает статус.</w:t>
      </w:r>
    </w:p>
    <w:bookmarkEnd w:id="37"/>
    <w:bookmarkStart w:id="38" w:name="магазин-умных-колец"/>
    <w:p>
      <w:pPr>
        <w:pStyle w:val="Heading3"/>
      </w:pPr>
      <w:r>
        <w:t xml:space="preserve">7.12. Магазин умных колец</w:t>
      </w:r>
    </w:p>
    <w:p>
      <w:pPr>
        <w:pStyle w:val="FirstParagraph"/>
      </w:pPr>
      <w:r>
        <w:t xml:space="preserve">Отдельный интерфейс для покупки умных колец (smart ring). Включает выбор размера, оформление заказа, оплату через Lava.top. Административная панель позволяет управлять статусами заказов.</w:t>
      </w:r>
    </w:p>
    <w:bookmarkEnd w:id="38"/>
    <w:bookmarkEnd w:id="39"/>
    <w:bookmarkStart w:id="42" w:name="Xb62cd303bb252a324b25272ab4f8348bb2e24e6"/>
    <w:p>
      <w:pPr>
        <w:pStyle w:val="Heading2"/>
      </w:pPr>
      <w:r>
        <w:t xml:space="preserve">8. ТРЕБОВАНИЯ К АППАРАТНОМУ И ПРОГРАММНОМУ ОБЕСПЕЧЕНИЮ</w:t>
      </w:r>
    </w:p>
    <w:bookmarkStart w:id="40" w:name="Xa24fc32bf0a00de0892e479737be78dd22a4174"/>
    <w:p>
      <w:pPr>
        <w:pStyle w:val="Heading3"/>
      </w:pPr>
      <w:r>
        <w:t xml:space="preserve">8.1. Требования к пользовательскому оборудованию</w:t>
      </w:r>
    </w:p>
    <w:p>
      <w:pPr>
        <w:pStyle w:val="FirstParagraph"/>
      </w:pPr>
      <w:r>
        <w:t xml:space="preserve">Для получения доступа к ПО не требуется специальное оборудование. Пользователь может воспользоваться любым персональным компьютером, смартфоном или планшетом с доступом к сети Интернет.</w:t>
      </w:r>
    </w:p>
    <w:p>
      <w:pPr>
        <w:pStyle w:val="BodyText"/>
      </w:pPr>
      <w:r>
        <w:t xml:space="preserve">На устройстве должен быть установлен любой из веб-браузеров:</w:t>
      </w:r>
      <w:r>
        <w:t xml:space="preserve"> </w:t>
      </w:r>
      <w:r>
        <w:t xml:space="preserve">- Google Chrome и браузеры, построенные на его базе (например, Yandex.Browser) версии 78+;</w:t>
      </w:r>
      <w:r>
        <w:t xml:space="preserve"> </w:t>
      </w:r>
      <w:r>
        <w:t xml:space="preserve">- Microsoft Edge версии 44+;</w:t>
      </w:r>
      <w:r>
        <w:t xml:space="preserve"> </w:t>
      </w:r>
      <w:r>
        <w:t xml:space="preserve">- Mozilla Firefox версии 70+;</w:t>
      </w:r>
      <w:r>
        <w:t xml:space="preserve"> </w:t>
      </w:r>
      <w:r>
        <w:t xml:space="preserve">- Apple Safari версии 12+.</w:t>
      </w:r>
    </w:p>
    <w:bookmarkEnd w:id="40"/>
    <w:bookmarkStart w:id="41" w:name="требования-к-серверной-части"/>
    <w:p>
      <w:pPr>
        <w:pStyle w:val="Heading3"/>
      </w:pPr>
      <w:r>
        <w:t xml:space="preserve">8.2. Требования к серверной части</w:t>
      </w:r>
    </w:p>
    <w:p>
      <w:pPr>
        <w:pStyle w:val="FirstParagraph"/>
      </w:pPr>
      <w:r>
        <w:t xml:space="preserve">Серверная часть ПО функционирует на выделенном сервере со следующими характеристиками: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Операционная система</w:t>
            </w:r>
          </w:p>
        </w:tc>
        <w:tc>
          <w:tcPr/>
          <w:p>
            <w:pPr>
              <w:pStyle w:val="Compact"/>
            </w:pPr>
            <w:r>
              <w:t xml:space="preserve">Ubuntu 22.04.5 LTS (Jammy Jellyfish)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Ядро</w:t>
            </w:r>
          </w:p>
        </w:tc>
        <w:tc>
          <w:tcPr/>
          <w:p>
            <w:pPr>
              <w:pStyle w:val="Compact"/>
            </w:pPr>
            <w:r>
              <w:t xml:space="preserve">Linux 5.15.0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Процессор</w:t>
            </w:r>
          </w:p>
        </w:tc>
        <w:tc>
          <w:tcPr/>
          <w:p>
            <w:pPr>
              <w:pStyle w:val="Compact"/>
            </w:pPr>
            <w:r>
              <w:t xml:space="preserve">7 vCPU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Оперативная память</w:t>
            </w:r>
          </w:p>
        </w:tc>
        <w:tc>
          <w:tcPr/>
          <w:p>
            <w:pPr>
              <w:pStyle w:val="Compact"/>
            </w:pPr>
            <w:r>
              <w:t xml:space="preserve">30 ГБ</w:t>
            </w:r>
          </w:p>
        </w:tc>
      </w:tr>
      <w:tr>
        <w:tc>
          <w:tcPr/>
          <w:p>
            <w:pPr>
              <w:pStyle w:val="Compact"/>
            </w:pPr>
            <w:r>
              <w:t xml:space="preserve">Дисковое пространство</w:t>
            </w:r>
          </w:p>
        </w:tc>
        <w:tc>
          <w:tcPr/>
          <w:p>
            <w:pPr>
              <w:pStyle w:val="Compact"/>
            </w:pPr>
            <w:r>
              <w:t xml:space="preserve">512 ГБ SSD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Веб-сервер</w:t>
            </w:r>
          </w:p>
        </w:tc>
        <w:tc>
          <w:tcPr/>
          <w:p>
            <w:pPr>
              <w:pStyle w:val="Compact"/>
            </w:pPr>
            <w:r>
              <w:t xml:space="preserve">Nginx 1.18.0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Интерпретатор PHP</w:t>
            </w:r>
          </w:p>
        </w:tc>
        <w:tc>
          <w:tcPr/>
          <w:p>
            <w:pPr>
              <w:pStyle w:val="Compact"/>
            </w:pPr>
            <w:r>
              <w:t xml:space="preserve">PHP 8.1.2 (FastCGI)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СУБД</w:t>
            </w:r>
          </w:p>
        </w:tc>
        <w:tc>
          <w:tcPr/>
          <w:p>
            <w:pPr>
              <w:pStyle w:val="Compact"/>
            </w:pPr>
            <w:r>
              <w:t xml:space="preserve">MySQL 8.0.45 (Community Edition)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Система контроля версий</w:t>
            </w:r>
          </w:p>
        </w:tc>
        <w:tc>
          <w:tcPr/>
          <w:p>
            <w:pPr>
              <w:pStyle w:val="Compact"/>
            </w:pPr>
            <w:r>
              <w:t xml:space="preserve">Git 2.34.1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Среда исполнения JavaScript</w:t>
            </w:r>
          </w:p>
        </w:tc>
        <w:tc>
          <w:tcPr/>
          <w:p>
            <w:pPr>
              <w:pStyle w:val="Compact"/>
            </w:pPr>
            <w:r>
              <w:t xml:space="preserve">Node.js 18.20.6</w:t>
            </w:r>
          </w:p>
        </w:tc>
      </w:tr>
      <w:tr>
        <w:tc>
          <w:tcPr/>
          <w:p>
            <w:pPr>
              <w:pStyle w:val="Compact"/>
            </w:pPr>
            <w:r>
              <w:t xml:space="preserve">Python</w:t>
            </w:r>
          </w:p>
        </w:tc>
        <w:tc>
          <w:tcPr/>
          <w:p>
            <w:pPr>
              <w:pStyle w:val="Compact"/>
            </w:pPr>
            <w:r>
              <w:t xml:space="preserve">3.10.12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SSL</w:t>
            </w:r>
          </w:p>
        </w:tc>
        <w:tc>
          <w:tcPr/>
          <w:p>
            <w:pPr>
              <w:pStyle w:val="Compact"/>
            </w:pPr>
            <w:r>
              <w:t xml:space="preserve">OpenSSL 3.0.2, Let’s Encrypt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Панель управления</w:t>
            </w:r>
          </w:p>
        </w:tc>
        <w:tc>
          <w:tcPr/>
          <w:p>
            <w:pPr>
              <w:pStyle w:val="Compact"/>
            </w:pPr>
            <w:r>
              <w:t xml:space="preserve">ISPmanager</w:t>
            </w:r>
          </w:p>
        </w:tc>
      </w:tr>
    </w:tbl>
    <w:bookmarkEnd w:id="41"/>
    <w:bookmarkEnd w:id="42"/>
    <w:bookmarkStart w:id="43" w:name="технологии"/>
    <w:p>
      <w:pPr>
        <w:pStyle w:val="Heading2"/>
      </w:pPr>
      <w:r>
        <w:t xml:space="preserve">9. ТЕХНОЛОГИИ</w:t>
      </w:r>
    </w:p>
    <w:p>
      <w:pPr>
        <w:pStyle w:val="FirstParagraph"/>
      </w:pPr>
      <w:r>
        <w:t xml:space="preserve">Архитектура ПО построена на следующих технологиях: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 п/п</w:t>
            </w:r>
          </w:p>
        </w:tc>
        <w:tc>
          <w:tcPr/>
          <w:p>
            <w:pPr>
              <w:pStyle w:val="Compact"/>
            </w:pPr>
            <w:r>
              <w:t xml:space="preserve">Технологический элемент</w:t>
            </w:r>
          </w:p>
        </w:tc>
        <w:tc>
          <w:tcPr/>
          <w:p>
            <w:pPr>
              <w:pStyle w:val="Compact"/>
            </w:pPr>
            <w:r>
              <w:t xml:space="preserve">Область применения</w:t>
            </w:r>
          </w:p>
        </w:tc>
        <w:tc>
          <w:tcPr/>
          <w:p>
            <w:pPr>
              <w:pStyle w:val="Compact"/>
            </w:pPr>
            <w:r>
              <w:t xml:space="preserve">Лицензия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WordPress 6.x</w:t>
            </w:r>
          </w:p>
        </w:tc>
        <w:tc>
          <w:tcPr/>
          <w:p>
            <w:pPr>
              <w:pStyle w:val="Compact"/>
            </w:pPr>
            <w:r>
              <w:t xml:space="preserve">CMS (система управления содержимым)</w:t>
            </w:r>
          </w:p>
        </w:tc>
        <w:tc>
          <w:tcPr/>
          <w:p>
            <w:pPr>
              <w:pStyle w:val="Compact"/>
            </w:pPr>
            <w:r>
              <w:t xml:space="preserve">GPLv2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MemberLux</w:t>
            </w:r>
          </w:p>
        </w:tc>
        <w:tc>
          <w:tcPr/>
          <w:p>
            <w:pPr>
              <w:pStyle w:val="Compact"/>
            </w:pPr>
            <w:r>
              <w:t xml:space="preserve">Плагин LMS для управления доступами и обучением</w:t>
            </w:r>
          </w:p>
        </w:tc>
        <w:tc>
          <w:tcPr/>
          <w:p>
            <w:pPr>
              <w:pStyle w:val="Compact"/>
            </w:pPr>
            <w:r>
              <w:t xml:space="preserve">Коммерческая лицензия (без экспортных ограничений на территории РФ)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WooCommerce</w:t>
            </w:r>
          </w:p>
        </w:tc>
        <w:tc>
          <w:tcPr/>
          <w:p>
            <w:pPr>
              <w:pStyle w:val="Compact"/>
            </w:pPr>
            <w:r>
              <w:t xml:space="preserve">Плагин электронной коммерции</w:t>
            </w:r>
          </w:p>
        </w:tc>
        <w:tc>
          <w:tcPr/>
          <w:p>
            <w:pPr>
              <w:pStyle w:val="Compact"/>
            </w:pPr>
            <w:r>
              <w:t xml:space="preserve">GPLv3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WooCommerce Subscriptions</w:t>
            </w:r>
          </w:p>
        </w:tc>
        <w:tc>
          <w:tcPr/>
          <w:p>
            <w:pPr>
              <w:pStyle w:val="Compact"/>
            </w:pPr>
            <w:r>
              <w:t xml:space="preserve">Плагин управления подписками</w:t>
            </w:r>
          </w:p>
        </w:tc>
        <w:tc>
          <w:tcPr/>
          <w:p>
            <w:pPr>
              <w:pStyle w:val="Compact"/>
            </w:pPr>
            <w:r>
              <w:t xml:space="preserve">GPLv3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EventON</w:t>
            </w:r>
          </w:p>
        </w:tc>
        <w:tc>
          <w:tcPr/>
          <w:p>
            <w:pPr>
              <w:pStyle w:val="Compact"/>
            </w:pPr>
            <w:r>
              <w:t xml:space="preserve">Плагин календаря мероприятий</w:t>
            </w:r>
          </w:p>
        </w:tc>
        <w:tc>
          <w:tcPr/>
          <w:p>
            <w:pPr>
              <w:pStyle w:val="Compact"/>
            </w:pPr>
            <w:r>
              <w:t xml:space="preserve">Коммерческая лицензия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Nginx 1.18.0</w:t>
            </w:r>
          </w:p>
        </w:tc>
        <w:tc>
          <w:tcPr/>
          <w:p>
            <w:pPr>
              <w:pStyle w:val="Compact"/>
            </w:pPr>
            <w:r>
              <w:t xml:space="preserve">Веб-сервер и обратный прокси</w:t>
            </w:r>
          </w:p>
        </w:tc>
        <w:tc>
          <w:tcPr/>
          <w:p>
            <w:pPr>
              <w:pStyle w:val="Compact"/>
            </w:pPr>
            <w:r>
              <w:t xml:space="preserve">BSD-like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MySQL 8.0.45 Community Edition</w:t>
            </w:r>
          </w:p>
        </w:tc>
        <w:tc>
          <w:tcPr/>
          <w:p>
            <w:pPr>
              <w:pStyle w:val="Compact"/>
            </w:pPr>
            <w:r>
              <w:t xml:space="preserve">СУБД</w:t>
            </w:r>
          </w:p>
        </w:tc>
        <w:tc>
          <w:tcPr/>
          <w:p>
            <w:pPr>
              <w:pStyle w:val="Compact"/>
            </w:pPr>
            <w:r>
              <w:t xml:space="preserve">GPLv2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PHP 8.1.2</w:t>
            </w:r>
          </w:p>
        </w:tc>
        <w:tc>
          <w:tcPr/>
          <w:p>
            <w:pPr>
              <w:pStyle w:val="Compact"/>
            </w:pPr>
            <w:r>
              <w:t xml:space="preserve">Язык программирования серверной части</w:t>
            </w:r>
          </w:p>
        </w:tc>
        <w:tc>
          <w:tcPr/>
          <w:p>
            <w:pPr>
              <w:pStyle w:val="Compact"/>
            </w:pPr>
            <w:r>
              <w:t xml:space="preserve">PHP License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JavaScript, CSS, SCSS</w:t>
            </w:r>
          </w:p>
        </w:tc>
        <w:tc>
          <w:tcPr/>
          <w:p>
            <w:pPr>
              <w:pStyle w:val="Compact"/>
            </w:pPr>
            <w:r>
              <w:t xml:space="preserve">Языки реализации клиентской части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Node.js 18.20.6</w:t>
            </w:r>
          </w:p>
        </w:tc>
        <w:tc>
          <w:tcPr/>
          <w:p>
            <w:pPr>
              <w:pStyle w:val="Compact"/>
            </w:pPr>
            <w:r>
              <w:t xml:space="preserve">Среда исполнения для сборки</w:t>
            </w:r>
          </w:p>
        </w:tc>
        <w:tc>
          <w:tcPr/>
          <w:p>
            <w:pPr>
              <w:pStyle w:val="Compact"/>
            </w:pPr>
            <w:r>
              <w:t xml:space="preserve">MIT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Python 3.10.12</w:t>
            </w:r>
          </w:p>
        </w:tc>
        <w:tc>
          <w:tcPr/>
          <w:p>
            <w:pPr>
              <w:pStyle w:val="Compact"/>
            </w:pPr>
            <w:r>
              <w:t xml:space="preserve">Вспомогательные скрипты</w:t>
            </w:r>
          </w:p>
        </w:tc>
        <w:tc>
          <w:tcPr/>
          <w:p>
            <w:pPr>
              <w:pStyle w:val="Compact"/>
            </w:pPr>
            <w:r>
              <w:t xml:space="preserve">PSF License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Ubuntu 22.04 LTS</w:t>
            </w:r>
          </w:p>
        </w:tc>
        <w:tc>
          <w:tcPr/>
          <w:p>
            <w:pPr>
              <w:pStyle w:val="Compact"/>
            </w:pPr>
            <w:r>
              <w:t xml:space="preserve">Операционная система сервера</w:t>
            </w:r>
          </w:p>
        </w:tc>
        <w:tc>
          <w:tcPr/>
          <w:p>
            <w:pPr>
              <w:pStyle w:val="Compact"/>
            </w:pPr>
            <w:r>
              <w:t xml:space="preserve">GPLv2 (open source)</w:t>
            </w:r>
          </w:p>
        </w:tc>
      </w:tr>
    </w:tbl>
    <w:bookmarkEnd w:id="43"/>
    <w:bookmarkStart w:id="44" w:name="контакты-технической-поддержки"/>
    <w:p>
      <w:pPr>
        <w:pStyle w:val="Heading2"/>
      </w:pPr>
      <w:r>
        <w:t xml:space="preserve">10. КОНТАКТЫ ТЕХНИЧЕСКОЙ ПОДДЕРЖКИ</w:t>
      </w:r>
    </w:p>
    <w:p>
      <w:pPr>
        <w:pStyle w:val="FirstParagraph"/>
      </w:pPr>
      <w:r>
        <w:t xml:space="preserve">Техническая поддержка ПО осуществляется по электронной почте:</w:t>
      </w:r>
      <w:r>
        <w:t xml:space="preserve"> </w:t>
      </w:r>
      <w:r>
        <w:rPr>
          <w:b/>
          <w:bCs/>
        </w:rPr>
        <w:t xml:space="preserve">admin@numschool-web.ru</w:t>
      </w:r>
    </w:p>
    <w:p>
      <w:pPr>
        <w:pStyle w:val="BodyText"/>
      </w:pPr>
      <w:r>
        <w:t xml:space="preserve">Режим работы: 8/5 (восемь часов в день, пять дней в неделю).</w:t>
      </w:r>
    </w:p>
    <w:p>
      <w:pPr>
        <w:pStyle w:val="BodyText"/>
      </w:pPr>
      <w:r>
        <w:t xml:space="preserve">Правообладатель: ООО «ИНСТИТУТ ИСХОДНЫЙ КОД»</w:t>
      </w:r>
      <w:r>
        <w:br/>
      </w:r>
      <w:r>
        <w:t xml:space="preserve">Адрес: 142106, Россия, Московская область, г. Подольск, пр-кт Ленина, д. 8а, помещ. 4</w:t>
      </w:r>
      <w:r>
        <w:br/>
      </w:r>
      <w:r>
        <w:t xml:space="preserve">ОГРН: 1235000082173</w:t>
      </w:r>
      <w:r>
        <w:br/>
      </w:r>
      <w:r>
        <w:t xml:space="preserve">ИНН: 5074082536</w:t>
      </w:r>
    </w:p>
    <w:bookmarkEnd w:id="44"/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2026-03-13T04:46:31Z</dcterms:created>
  <dcterms:modified xsi:type="dcterms:W3CDTF">2026-03-13T04:46:31Z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